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6" w:rsidRPr="001612FF" w:rsidRDefault="00C11E36" w:rsidP="00C11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  <w:r w:rsidRPr="00161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 итогах </w:t>
      </w:r>
      <w:r w:rsidR="000C5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голосования на </w:t>
      </w:r>
      <w:r w:rsidR="00D548B6">
        <w:rPr>
          <w:rFonts w:ascii="Times New Roman" w:eastAsia="Times New Roman" w:hAnsi="Times New Roman"/>
          <w:b/>
          <w:sz w:val="24"/>
          <w:szCs w:val="24"/>
          <w:lang w:eastAsia="ru-RU"/>
        </w:rPr>
        <w:t>внеочередно</w:t>
      </w:r>
      <w:r w:rsidR="000C5C14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161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</w:t>
      </w:r>
      <w:r w:rsidR="000C5C14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161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собрани</w:t>
      </w:r>
      <w:r w:rsidR="000C5C14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61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акционеров </w:t>
      </w:r>
    </w:p>
    <w:p w:rsidR="00C11E36" w:rsidRPr="001612FF" w:rsidRDefault="00C11E36" w:rsidP="00C11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b/>
          <w:sz w:val="24"/>
          <w:szCs w:val="24"/>
          <w:lang w:eastAsia="ru-RU"/>
        </w:rPr>
        <w:t>Акционерного общества «Городская клиническая больница № 12 г. Казани»</w:t>
      </w:r>
    </w:p>
    <w:p w:rsidR="00C11E36" w:rsidRPr="001612FF" w:rsidRDefault="00C11E36" w:rsidP="00C11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(АО «ГКБ №</w:t>
      </w:r>
      <w:r w:rsidR="00D54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612FF">
        <w:rPr>
          <w:rFonts w:ascii="Times New Roman" w:eastAsia="Times New Roman" w:hAnsi="Times New Roman"/>
          <w:b/>
          <w:sz w:val="24"/>
          <w:szCs w:val="24"/>
          <w:lang w:eastAsia="ru-RU"/>
        </w:rPr>
        <w:t>12», Общество)</w:t>
      </w:r>
    </w:p>
    <w:p w:rsidR="00C11E36" w:rsidRPr="001612FF" w:rsidRDefault="00C11E36" w:rsidP="00C11E36">
      <w:pPr>
        <w:spacing w:after="0" w:line="240" w:lineRule="auto"/>
        <w:ind w:right="-76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08BB" w:rsidRDefault="009108BB" w:rsidP="00D548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D7">
        <w:rPr>
          <w:rFonts w:ascii="Times New Roman" w:eastAsia="Times New Roman" w:hAnsi="Times New Roman"/>
          <w:sz w:val="24"/>
          <w:szCs w:val="24"/>
          <w:lang w:eastAsia="ru-RU"/>
        </w:rPr>
        <w:t>Полное фирменное наименов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общества</w:t>
      </w:r>
      <w:r w:rsidRPr="00BC7DD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08BB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«Городская клиническая больница № 12» г. Казани (далее – АО «ГКБ № 12», Общество)</w:t>
      </w:r>
    </w:p>
    <w:p w:rsidR="00C11E36" w:rsidRPr="001612FF" w:rsidRDefault="00C11E36" w:rsidP="009108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</w:t>
      </w:r>
      <w:r w:rsidR="009108B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Общества: </w:t>
      </w:r>
      <w:r w:rsidR="009108BB" w:rsidRPr="009108BB">
        <w:rPr>
          <w:rFonts w:ascii="Times New Roman" w:eastAsia="Times New Roman" w:hAnsi="Times New Roman"/>
          <w:sz w:val="24"/>
          <w:szCs w:val="24"/>
          <w:lang w:eastAsia="ru-RU"/>
        </w:rPr>
        <w:t>420036, Российская Федерация, Республика Татарстан, г. Казань, ул. Лечебная, д. 7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11E36" w:rsidRPr="001612FF" w:rsidRDefault="00C11E36" w:rsidP="009108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</w:t>
      </w:r>
      <w:r w:rsidR="009108B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Общества: </w:t>
      </w:r>
      <w:r w:rsidR="009108BB" w:rsidRPr="009108BB">
        <w:rPr>
          <w:rFonts w:ascii="Times New Roman" w:eastAsia="Times New Roman" w:hAnsi="Times New Roman"/>
          <w:sz w:val="24"/>
          <w:szCs w:val="24"/>
          <w:lang w:eastAsia="ru-RU"/>
        </w:rPr>
        <w:t>420036, Российская Федерация, Республика Татарстан, г. Казань, ул. Лечебная, д. 7</w:t>
      </w:r>
      <w:proofErr w:type="gramEnd"/>
    </w:p>
    <w:p w:rsidR="00C11E36" w:rsidRPr="001612FF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Вид общего собрания: - </w:t>
      </w:r>
      <w:proofErr w:type="gramStart"/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>внеочередное</w:t>
      </w:r>
      <w:proofErr w:type="gramEnd"/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1E36" w:rsidRPr="001612FF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проведения общего собрания: – </w:t>
      </w:r>
      <w:r w:rsidR="009108B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1612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аочное голосование бюллетенями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1E36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Дата, на которую определяются (фиксируются) лица, имеющие право на участие в общем собрании акционеров АО «ГКБ №</w:t>
      </w:r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12»: </w:t>
      </w:r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>31 мая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108BB" w:rsidRPr="001612FF" w:rsidRDefault="009108BB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Тип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08BB">
        <w:rPr>
          <w:rFonts w:ascii="Times New Roman" w:eastAsia="Times New Roman" w:hAnsi="Times New Roman"/>
          <w:sz w:val="24"/>
          <w:szCs w:val="24"/>
          <w:lang w:eastAsia="ru-RU"/>
        </w:rPr>
        <w:t>голосующий акций: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Соб_ФормКакиеАкции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108BB">
        <w:rPr>
          <w:rFonts w:ascii="Times New Roman" w:eastAsia="Times New Roman" w:hAnsi="Times New Roman"/>
          <w:sz w:val="24"/>
          <w:szCs w:val="24"/>
          <w:lang w:eastAsia="ru-RU"/>
        </w:rPr>
        <w:t>кции обыкновенные и акции привилегированные</w:t>
      </w:r>
      <w:bookmarkEnd w:id="0"/>
    </w:p>
    <w:p w:rsidR="00C11E36" w:rsidRPr="001612FF" w:rsidRDefault="00C11E36" w:rsidP="00C11E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Собрания (дата окончания приема бюллетеней):: </w:t>
      </w:r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>24 июня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C11E36" w:rsidRPr="001612FF" w:rsidRDefault="00C11E36" w:rsidP="00C11E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адрес, по которому направлялись заполненные бюллетени для голосования:  </w:t>
      </w:r>
      <w:r w:rsidR="009108BB" w:rsidRPr="009108BB">
        <w:rPr>
          <w:rFonts w:ascii="Times New Roman" w:eastAsia="Times New Roman" w:hAnsi="Times New Roman"/>
          <w:sz w:val="24"/>
          <w:szCs w:val="24"/>
          <w:lang w:eastAsia="ru-RU"/>
        </w:rPr>
        <w:t>420036, Российская Федерация, Республика Татарстан, г. Казань, ул. Лечебная, д. 7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1E36" w:rsidRPr="001612FF" w:rsidRDefault="00C11E36" w:rsidP="00C11E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приема заполненных бюллетеней для голосования: </w:t>
      </w:r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>24 июня 2022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C11E36" w:rsidRPr="001612FF" w:rsidRDefault="00C11E36" w:rsidP="00C11E3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 п.10.8 ст.10 Устава </w:t>
      </w:r>
      <w:r w:rsidRPr="00161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«ГКБ № 12» функции </w:t>
      </w:r>
      <w:r w:rsidRPr="0016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Председательствующего на Собрании осуществляет Председатель Совета директоров: </w:t>
      </w:r>
      <w:r w:rsidRPr="00161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Шакирова Гузель Раисовна.  </w:t>
      </w:r>
    </w:p>
    <w:p w:rsidR="00C11E36" w:rsidRPr="001612FF" w:rsidRDefault="00C11E36" w:rsidP="00C11E36">
      <w:pPr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2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Секретарь Собрания: </w:t>
      </w:r>
      <w:r w:rsidRPr="001612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Зальмунин Юрий Михайлович.</w:t>
      </w:r>
    </w:p>
    <w:p w:rsidR="00C11E36" w:rsidRPr="001612FF" w:rsidRDefault="00C11E36" w:rsidP="000C5C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56 Федерального закона от 26 декабря 1995 г. №208-ФЗ «Об акционерных обществах» функции счетной комиссии выполняет Регистратор Общества:</w:t>
      </w:r>
    </w:p>
    <w:p w:rsidR="00C11E36" w:rsidRPr="001612FF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«Регистраторское общество «СТАТУС».</w:t>
      </w:r>
      <w:r w:rsidR="00D54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1E36" w:rsidRPr="001612FF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Регистратора: Россия, Москва</w:t>
      </w:r>
      <w:r w:rsidRPr="001612F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11E36" w:rsidRPr="001612FF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Регистратора: Россия, 109052, г. Москва, ул. </w:t>
      </w:r>
      <w:proofErr w:type="spellStart"/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Новохохловская</w:t>
      </w:r>
      <w:proofErr w:type="spellEnd"/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, д.23, стр.1</w:t>
      </w:r>
      <w:r w:rsidRPr="001612FF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11E36" w:rsidRPr="001612FF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iCs/>
          <w:sz w:val="24"/>
          <w:szCs w:val="24"/>
          <w:lang w:eastAsia="ru-RU"/>
        </w:rPr>
        <w:t>Казанский филиал Акционерного общества «Регистраторское общество «СТАТУС».</w:t>
      </w:r>
    </w:p>
    <w:p w:rsidR="00C11E36" w:rsidRPr="001612FF" w:rsidRDefault="00C11E36" w:rsidP="009108B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iCs/>
          <w:sz w:val="24"/>
          <w:szCs w:val="24"/>
          <w:lang w:eastAsia="ru-RU"/>
        </w:rPr>
        <w:t>Место нахождения Казанского филиала Регистратора: Россия, 420043, Республика Татарстан, г. Казань, ул. Вишневского, д. 26, офис 201.</w:t>
      </w:r>
    </w:p>
    <w:p w:rsidR="00C11E36" w:rsidRPr="001612FF" w:rsidRDefault="00C11E36" w:rsidP="00910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3 ст. 67.1.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C11E36" w:rsidRDefault="00C11E36" w:rsidP="00910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8BB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 регистратора</w:t>
      </w:r>
      <w:bookmarkStart w:id="1" w:name="Протокол_СчетКомПредседат"/>
      <w:r w:rsidR="009108BB" w:rsidRPr="009108BB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Казанского филиала АО «СТАТУС» Шигапов Арслан Фаридович</w:t>
      </w:r>
      <w:bookmarkEnd w:id="1"/>
      <w:r w:rsidR="009108BB" w:rsidRPr="009108B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доверенности № </w:t>
      </w:r>
      <w:bookmarkStart w:id="2" w:name="Протокол_СчетКомСекретарь"/>
      <w:r w:rsidR="009108BB" w:rsidRPr="009108BB">
        <w:rPr>
          <w:rFonts w:ascii="Times New Roman" w:eastAsia="Times New Roman" w:hAnsi="Times New Roman"/>
          <w:sz w:val="24"/>
          <w:szCs w:val="24"/>
          <w:lang w:eastAsia="ru-RU"/>
        </w:rPr>
        <w:t>530-20 от 24.12.20</w:t>
      </w:r>
      <w:bookmarkEnd w:id="2"/>
      <w:r w:rsidR="009108BB" w:rsidRPr="009108BB">
        <w:rPr>
          <w:rFonts w:ascii="Times New Roman" w:eastAsia="Times New Roman" w:hAnsi="Times New Roman"/>
          <w:sz w:val="24"/>
          <w:szCs w:val="24"/>
          <w:lang w:eastAsia="ru-RU"/>
        </w:rPr>
        <w:t>20.</w:t>
      </w:r>
    </w:p>
    <w:p w:rsidR="009108BB" w:rsidRPr="009108BB" w:rsidRDefault="009108BB" w:rsidP="009108BB">
      <w:pPr>
        <w:spacing w:after="0" w:line="240" w:lineRule="auto"/>
        <w:ind w:right="2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внеочередном общем собрании акционеров Общества приняли участие акционеры, которым в совокупности принадлежит 662 515 голосов, что составляет 99,9804 % от общего количества голосов лиц, имеющих право на участие в Собрании. </w:t>
      </w:r>
    </w:p>
    <w:p w:rsidR="009108BB" w:rsidRPr="009108BB" w:rsidRDefault="009108BB" w:rsidP="009108BB">
      <w:pPr>
        <w:spacing w:after="0" w:line="240" w:lineRule="auto"/>
        <w:ind w:right="2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Соб_КворумТекстФ"/>
      <w:r w:rsidRPr="00910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Кворум для проведения Собрания имелся по всем вопросам</w:t>
      </w:r>
      <w:bookmarkEnd w:id="3"/>
      <w:r w:rsidRPr="00910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08BB" w:rsidRPr="009108BB" w:rsidRDefault="009108BB" w:rsidP="009108BB">
      <w:pPr>
        <w:spacing w:after="0" w:line="240" w:lineRule="auto"/>
        <w:ind w:right="2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8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Итоги голосования на Собрании не оглашались.</w:t>
      </w:r>
    </w:p>
    <w:p w:rsidR="00C11E36" w:rsidRDefault="00C11E36" w:rsidP="00C11E36">
      <w:pPr>
        <w:spacing w:after="0" w:line="240" w:lineRule="auto"/>
        <w:ind w:right="251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C11E36" w:rsidRPr="001612FF" w:rsidRDefault="00C11E36" w:rsidP="00C11E36">
      <w:pPr>
        <w:spacing w:after="0" w:line="240" w:lineRule="auto"/>
        <w:ind w:right="251" w:firstLine="567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612F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Повестка дня Собрания:</w:t>
      </w:r>
    </w:p>
    <w:p w:rsidR="00C11E36" w:rsidRPr="001612FF" w:rsidRDefault="00C11E36" w:rsidP="0052629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26291" w:rsidRPr="00526291">
        <w:rPr>
          <w:rFonts w:ascii="Times New Roman" w:eastAsia="Times New Roman" w:hAnsi="Times New Roman"/>
          <w:sz w:val="24"/>
          <w:szCs w:val="24"/>
          <w:lang w:eastAsia="ru-RU"/>
        </w:rPr>
        <w:t>Об обращен</w:t>
      </w:r>
      <w:proofErr w:type="gramStart"/>
      <w:r w:rsidR="00526291" w:rsidRPr="00526291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="00526291" w:rsidRPr="00526291">
        <w:rPr>
          <w:rFonts w:ascii="Times New Roman" w:eastAsia="Times New Roman" w:hAnsi="Times New Roman"/>
          <w:sz w:val="24"/>
          <w:szCs w:val="24"/>
          <w:lang w:eastAsia="ru-RU"/>
        </w:rPr>
        <w:t xml:space="preserve"> «ГКБ № 12» в Банк России с заявлением об освобождении от обязанности Общества раскрывать информацию, предусмотренную законодательством о ценных бумагах.</w:t>
      </w:r>
    </w:p>
    <w:p w:rsidR="003075A0" w:rsidRDefault="003075A0" w:rsidP="00C11E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11E36" w:rsidRPr="001612FF" w:rsidRDefault="00C11E36" w:rsidP="00C11E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 xml:space="preserve">Информация о наличии кворума </w:t>
      </w:r>
      <w:r w:rsidRPr="001612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вопросам повестки дня</w:t>
      </w:r>
      <w:r w:rsidRPr="001612FF">
        <w:rPr>
          <w:rFonts w:ascii="Times New Roman" w:eastAsia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1612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05"/>
        <w:gridCol w:w="15"/>
        <w:gridCol w:w="2962"/>
        <w:gridCol w:w="15"/>
        <w:gridCol w:w="2899"/>
        <w:gridCol w:w="1560"/>
      </w:tblGrid>
      <w:tr w:rsidR="00C11E36" w:rsidRPr="001612FF" w:rsidTr="00C11E36">
        <w:trPr>
          <w:trHeight w:val="17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C11E36" w:rsidRDefault="00C11E36" w:rsidP="002B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80808"/>
                <w:sz w:val="17"/>
                <w:szCs w:val="17"/>
                <w:lang w:val="en-US" w:eastAsia="ru-RU"/>
              </w:rPr>
            </w:pPr>
            <w:r w:rsidRPr="00C11E36">
              <w:rPr>
                <w:rFonts w:ascii="Times New Roman" w:eastAsia="Times New Roman" w:hAnsi="Times New Roman"/>
                <w:color w:val="080808"/>
                <w:sz w:val="17"/>
                <w:szCs w:val="17"/>
                <w:lang w:val="en-US" w:eastAsia="ru-RU"/>
              </w:rPr>
              <w:t xml:space="preserve">№ </w:t>
            </w:r>
          </w:p>
          <w:p w:rsidR="00C11E36" w:rsidRPr="00C11E36" w:rsidRDefault="00C11E36" w:rsidP="002B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17"/>
                <w:szCs w:val="17"/>
                <w:lang w:eastAsia="ru-RU"/>
              </w:rPr>
            </w:pPr>
            <w:r w:rsidRPr="00C11E36">
              <w:rPr>
                <w:rFonts w:ascii="Times New Roman CYR" w:eastAsia="Times New Roman" w:hAnsi="Times New Roman CYR" w:cs="Times New Roman CYR"/>
                <w:color w:val="080808"/>
                <w:sz w:val="17"/>
                <w:szCs w:val="17"/>
                <w:lang w:eastAsia="ru-RU"/>
              </w:rPr>
              <w:t xml:space="preserve">вопроса </w:t>
            </w:r>
          </w:p>
          <w:p w:rsidR="00C11E36" w:rsidRPr="00C11E36" w:rsidRDefault="00C11E36" w:rsidP="002B5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17"/>
                <w:szCs w:val="17"/>
                <w:lang w:eastAsia="ru-RU"/>
              </w:rPr>
            </w:pPr>
            <w:r w:rsidRPr="00C11E36">
              <w:rPr>
                <w:rFonts w:ascii="Times New Roman CYR" w:eastAsia="Times New Roman" w:hAnsi="Times New Roman CYR" w:cs="Times New Roman CYR"/>
                <w:color w:val="080808"/>
                <w:sz w:val="17"/>
                <w:szCs w:val="17"/>
                <w:lang w:eastAsia="ru-RU"/>
              </w:rPr>
              <w:t>повестки</w:t>
            </w:r>
          </w:p>
          <w:p w:rsidR="00C11E36" w:rsidRPr="001612FF" w:rsidRDefault="00C11E36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20202"/>
                <w:sz w:val="16"/>
                <w:szCs w:val="16"/>
                <w:lang w:val="en-US" w:eastAsia="ru-RU"/>
              </w:rPr>
            </w:pPr>
            <w:r w:rsidRPr="00C11E36">
              <w:rPr>
                <w:rFonts w:ascii="Times New Roman CYR" w:eastAsia="Times New Roman" w:hAnsi="Times New Roman CYR" w:cs="Times New Roman CYR"/>
                <w:color w:val="080808"/>
                <w:sz w:val="17"/>
                <w:szCs w:val="17"/>
                <w:lang w:eastAsia="ru-RU"/>
              </w:rPr>
              <w:t>дня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1612FF" w:rsidRDefault="00C11E36" w:rsidP="0091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132"/>
              <w:jc w:val="both"/>
              <w:rPr>
                <w:rFonts w:ascii="Times New Roman" w:eastAsia="Times New Roman" w:hAnsi="Times New Roman"/>
                <w:color w:val="020202"/>
                <w:sz w:val="16"/>
                <w:szCs w:val="16"/>
                <w:lang w:eastAsia="ru-RU"/>
              </w:rPr>
            </w:pP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>Число голосов, которыми обладали лица, включенные в список лиц, имевших</w:t>
            </w:r>
            <w:r w:rsidRPr="001612F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 xml:space="preserve">право на участие в общем собрании по </w:t>
            </w:r>
            <w:r w:rsidR="009108BB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>данному вопросу</w:t>
            </w: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 xml:space="preserve"> повестки дня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9108BB" w:rsidRDefault="00C11E36" w:rsidP="00910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20202"/>
                <w:sz w:val="16"/>
                <w:szCs w:val="16"/>
                <w:lang w:eastAsia="ru-RU"/>
              </w:rPr>
            </w:pP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>Число голосов, приходившихся на голосующие акции Общества, по</w:t>
            </w:r>
            <w:r w:rsidR="009108BB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 xml:space="preserve"> данному</w:t>
            </w: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 xml:space="preserve"> вопрос</w:t>
            </w:r>
            <w:r w:rsidR="009108BB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>у</w:t>
            </w: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 xml:space="preserve"> повестки дня, определенное с учетом положений пункта </w:t>
            </w:r>
            <w:r w:rsidRPr="001612FF">
              <w:rPr>
                <w:rFonts w:ascii="Times New Roman CYR" w:eastAsia="Times New Roman" w:hAnsi="Times New Roman CYR" w:cs="Times New Roman CYR"/>
                <w:color w:val="020202"/>
                <w:sz w:val="18"/>
                <w:szCs w:val="18"/>
                <w:lang w:eastAsia="ru-RU"/>
              </w:rPr>
              <w:t>4.24 «Положения об общих собраниях акционеров» (утв. Банком России 16.11.2018 N 660-П)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1612FF" w:rsidRDefault="00C11E36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20202"/>
                <w:sz w:val="16"/>
                <w:szCs w:val="16"/>
                <w:lang w:eastAsia="ru-RU"/>
              </w:rPr>
            </w:pP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</w:t>
            </w: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val="x-none" w:eastAsia="ru-RU"/>
              </w:rPr>
              <w:t xml:space="preserve">, определенное с учетом положений пункта </w:t>
            </w:r>
            <w:r w:rsidRPr="001612FF">
              <w:rPr>
                <w:rFonts w:ascii="Times New Roman CYR" w:eastAsia="Times New Roman" w:hAnsi="Times New Roman CYR" w:cs="Times New Roman CYR"/>
                <w:color w:val="020202"/>
                <w:sz w:val="18"/>
                <w:szCs w:val="18"/>
                <w:lang w:val="x-none" w:eastAsia="ru-RU"/>
              </w:rPr>
              <w:t>4.24 «Положения об общих собраниях акционеров» (утв. Банком России 16.11.2018 N 660-П)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1612FF" w:rsidRDefault="00C11E36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/>
                <w:color w:val="020202"/>
                <w:sz w:val="16"/>
                <w:szCs w:val="16"/>
                <w:lang w:val="en-US" w:eastAsia="ru-RU"/>
              </w:rPr>
            </w:pPr>
            <w:r w:rsidRPr="001612FF">
              <w:rPr>
                <w:rFonts w:ascii="Times New Roman CYR" w:eastAsia="Times New Roman" w:hAnsi="Times New Roman CYR" w:cs="Times New Roman CYR"/>
                <w:color w:val="080808"/>
                <w:sz w:val="18"/>
                <w:szCs w:val="18"/>
                <w:lang w:eastAsia="ru-RU"/>
              </w:rPr>
              <w:t>Наличие кворума,%</w:t>
            </w:r>
          </w:p>
        </w:tc>
      </w:tr>
      <w:tr w:rsidR="00C11E36" w:rsidRPr="001612FF" w:rsidTr="00C11E3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340087" w:rsidRDefault="00C11E36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202"/>
                <w:sz w:val="20"/>
                <w:szCs w:val="20"/>
                <w:lang w:eastAsia="ru-RU"/>
              </w:rPr>
            </w:pPr>
            <w:r w:rsidRPr="00340087">
              <w:rPr>
                <w:rFonts w:ascii="Times New Roman" w:eastAsia="Times New Roman" w:hAnsi="Times New Roman"/>
                <w:color w:val="080808"/>
                <w:sz w:val="20"/>
                <w:szCs w:val="20"/>
                <w:lang w:val="x-none" w:eastAsia="ru-RU"/>
              </w:rPr>
              <w:t>1.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340087" w:rsidRDefault="009108BB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202"/>
                <w:sz w:val="20"/>
                <w:szCs w:val="20"/>
                <w:lang w:eastAsia="ru-RU"/>
              </w:rPr>
            </w:pPr>
            <w:r w:rsidRPr="00340087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  <w:t>662 645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340087" w:rsidRDefault="009108BB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202"/>
                <w:sz w:val="20"/>
                <w:szCs w:val="20"/>
                <w:lang w:eastAsia="ru-RU"/>
              </w:rPr>
            </w:pPr>
            <w:r w:rsidRPr="00340087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  <w:t>662 645</w:t>
            </w: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340087" w:rsidRDefault="009108BB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202"/>
                <w:sz w:val="20"/>
                <w:szCs w:val="20"/>
                <w:lang w:eastAsia="ru-RU"/>
              </w:rPr>
            </w:pPr>
            <w:r w:rsidRPr="00340087">
              <w:rPr>
                <w:rFonts w:ascii="Times New Roman" w:eastAsia="Times New Roman" w:hAnsi="Times New Roman"/>
                <w:color w:val="080808"/>
                <w:sz w:val="20"/>
                <w:szCs w:val="20"/>
                <w:lang w:eastAsia="ru-RU"/>
              </w:rPr>
              <w:t>662 515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E36" w:rsidRPr="00340087" w:rsidRDefault="00C11E36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</w:pPr>
            <w:r w:rsidRPr="00340087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Кворум имеется/</w:t>
            </w:r>
          </w:p>
          <w:p w:rsidR="00C11E36" w:rsidRPr="00340087" w:rsidRDefault="009108BB" w:rsidP="002B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20202"/>
                <w:sz w:val="24"/>
                <w:szCs w:val="24"/>
                <w:lang w:val="x-none" w:eastAsia="ru-RU"/>
              </w:rPr>
            </w:pPr>
            <w:r w:rsidRPr="00340087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eastAsia="ru-RU"/>
              </w:rPr>
              <w:t>99,9804</w:t>
            </w:r>
            <w:r w:rsidR="00C11E36" w:rsidRPr="00340087">
              <w:rPr>
                <w:rFonts w:ascii="Times New Roman CYR" w:eastAsia="Times New Roman" w:hAnsi="Times New Roman CYR" w:cs="Times New Roman CYR"/>
                <w:color w:val="080808"/>
                <w:sz w:val="20"/>
                <w:szCs w:val="20"/>
                <w:lang w:val="x-none" w:eastAsia="ru-RU"/>
              </w:rPr>
              <w:t>%</w:t>
            </w:r>
          </w:p>
        </w:tc>
      </w:tr>
    </w:tbl>
    <w:p w:rsidR="00C11E36" w:rsidRPr="001612FF" w:rsidRDefault="00C11E36" w:rsidP="009108B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Первый вопрос повестки дня:</w:t>
      </w:r>
      <w:r w:rsidRPr="001612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11E36" w:rsidRPr="001612FF" w:rsidRDefault="00526291" w:rsidP="00C11E36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6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обращен</w:t>
      </w:r>
      <w:proofErr w:type="gramStart"/>
      <w:r w:rsidRPr="00526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АО</w:t>
      </w:r>
      <w:proofErr w:type="gramEnd"/>
      <w:r w:rsidRPr="005262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«ГКБ № 12» в Банк России с заявлением об освобождении от обязанности Общества раскрывать информацию, предусмотренную законодательством о ценных бумагах.</w:t>
      </w:r>
    </w:p>
    <w:p w:rsidR="00FA5841" w:rsidRDefault="00FA5841" w:rsidP="00C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11E36" w:rsidRPr="001612FF" w:rsidRDefault="00C11E36" w:rsidP="00C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Формулировка решения по вопросу № 1 повестки дня, поставленного на голосование:</w:t>
      </w:r>
    </w:p>
    <w:p w:rsidR="00C11E36" w:rsidRPr="001612FF" w:rsidRDefault="00526291" w:rsidP="00C11E36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shd w:val="clear" w:color="auto" w:fill="FFFFFF"/>
          <w:lang w:eastAsia="ru-RU"/>
        </w:rPr>
      </w:pPr>
      <w:proofErr w:type="gramStart"/>
      <w:r w:rsidRPr="0052629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пункта 1 статьи 30.1 Федерального закона от 22 апреля 1996 года №39-ФЗ  «О рынке ценных бумаг» и пункта 1 статьи 92.1 Федерального закона от 26 декабря 1995 года №208-ФЗ «Об акционерных обществах» обратиться в Волго-Вятское главное управление Центрального банка Российской Федерации с заявлением  об освобождении Акционерного общества «Городская клиническая больница № 12» г. Казани от обязанности осуществлять раскрытие информации</w:t>
      </w:r>
      <w:proofErr w:type="gramEnd"/>
      <w:r w:rsidRPr="005262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со статьей 30 Федерального закона от 22 апреля 1996 года №39-ФЗ «О рынке ценных бумаг».</w:t>
      </w:r>
    </w:p>
    <w:p w:rsidR="00FA5841" w:rsidRDefault="00FA5841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11E36" w:rsidRPr="00683281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 </w:t>
      </w:r>
      <w:r w:rsidR="009108BB" w:rsidRPr="00683281">
        <w:rPr>
          <w:rFonts w:ascii="Times New Roman" w:eastAsia="Times New Roman" w:hAnsi="Times New Roman"/>
          <w:sz w:val="24"/>
          <w:szCs w:val="24"/>
          <w:lang w:eastAsia="ru-RU"/>
        </w:rPr>
        <w:t>662 645</w:t>
      </w:r>
    </w:p>
    <w:p w:rsidR="00C11E36" w:rsidRPr="00683281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Приняло участие в голосовании по проекту решения: </w:t>
      </w:r>
      <w:r w:rsidR="009108BB" w:rsidRPr="00683281">
        <w:rPr>
          <w:rFonts w:ascii="Times New Roman" w:eastAsia="Times New Roman" w:hAnsi="Times New Roman"/>
          <w:sz w:val="24"/>
          <w:szCs w:val="24"/>
          <w:lang w:eastAsia="ru-RU"/>
        </w:rPr>
        <w:t>662 515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голосов.</w:t>
      </w:r>
    </w:p>
    <w:p w:rsidR="00FA5841" w:rsidRPr="00FA5841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3281">
        <w:rPr>
          <w:rFonts w:ascii="Times New Roman" w:eastAsia="Times New Roman" w:hAnsi="Times New Roman"/>
          <w:sz w:val="24"/>
          <w:szCs w:val="24"/>
          <w:lang w:val="x-none" w:eastAsia="ru-RU"/>
        </w:rPr>
        <w:t>Число голосов, отданных за вариант голосования «З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3281">
        <w:rPr>
          <w:rFonts w:ascii="Times New Roman" w:eastAsia="Times New Roman" w:hAnsi="Times New Roman"/>
          <w:sz w:val="24"/>
          <w:szCs w:val="24"/>
          <w:lang w:val="x-none" w:eastAsia="ru-RU"/>
        </w:rPr>
        <w:t>»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108BB" w:rsidRPr="00683281">
        <w:rPr>
          <w:rFonts w:ascii="Times New Roman" w:eastAsia="Times New Roman" w:hAnsi="Times New Roman"/>
          <w:bCs/>
          <w:sz w:val="24"/>
          <w:szCs w:val="24"/>
          <w:lang w:eastAsia="ru-RU"/>
        </w:rPr>
        <w:t>662 514</w:t>
      </w:r>
      <w:r w:rsidRPr="00683281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 xml:space="preserve"> </w:t>
      </w:r>
      <w:r w:rsidRPr="00683281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683281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>99,</w:t>
      </w:r>
      <w:r w:rsidR="009108BB" w:rsidRPr="00683281">
        <w:rPr>
          <w:rFonts w:ascii="Times New Roman" w:eastAsia="Times New Roman" w:hAnsi="Times New Roman"/>
          <w:bCs/>
          <w:sz w:val="24"/>
          <w:szCs w:val="24"/>
          <w:lang w:eastAsia="ru-RU"/>
        </w:rPr>
        <w:t>9998</w:t>
      </w:r>
      <w:r w:rsidRPr="00683281">
        <w:rPr>
          <w:rFonts w:ascii="Times New Roman" w:eastAsia="Times New Roman" w:hAnsi="Times New Roman"/>
          <w:bCs/>
          <w:sz w:val="24"/>
          <w:szCs w:val="24"/>
          <w:lang w:val="x-none" w:eastAsia="ru-RU"/>
        </w:rPr>
        <w:t>%</w:t>
      </w:r>
      <w:r w:rsidRPr="006832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); </w:t>
      </w:r>
    </w:p>
    <w:p w:rsidR="00FA5841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голосов, отданных за вариант «Против»: </w:t>
      </w:r>
      <w:r w:rsidR="009108BB" w:rsidRPr="006832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 (0,</w:t>
      </w:r>
      <w:r w:rsidR="009108BB" w:rsidRPr="00683281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</w:p>
    <w:p w:rsidR="00FA5841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 голосов, отданных за вариант «Воздержался»: </w:t>
      </w:r>
      <w:r w:rsidR="009108BB" w:rsidRPr="006832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 (0,0</w:t>
      </w:r>
      <w:r w:rsidR="009108BB" w:rsidRPr="00683281">
        <w:rPr>
          <w:rFonts w:ascii="Times New Roman" w:eastAsia="Times New Roman" w:hAnsi="Times New Roman"/>
          <w:sz w:val="24"/>
          <w:szCs w:val="24"/>
          <w:lang w:eastAsia="ru-RU"/>
        </w:rPr>
        <w:t>002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%); </w:t>
      </w:r>
    </w:p>
    <w:p w:rsidR="00FA5841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 xml:space="preserve">Не голосовали: 0; </w:t>
      </w:r>
    </w:p>
    <w:p w:rsidR="00C11E36" w:rsidRPr="00683281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>Число голосов, признанные «Недействительными</w:t>
      </w:r>
      <w:r w:rsidR="009108BB" w:rsidRPr="00683281">
        <w:rPr>
          <w:rFonts w:ascii="Times New Roman" w:eastAsia="Times New Roman" w:hAnsi="Times New Roman"/>
          <w:sz w:val="24"/>
          <w:szCs w:val="24"/>
          <w:lang w:eastAsia="ru-RU"/>
        </w:rPr>
        <w:t>»: 0</w:t>
      </w:r>
      <w:r w:rsidRPr="006832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5841" w:rsidRPr="00FA5841" w:rsidRDefault="00FA5841" w:rsidP="00C11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E36" w:rsidRPr="009108BB" w:rsidRDefault="00C11E36" w:rsidP="00C11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результатам голосования принято решение: </w:t>
      </w:r>
    </w:p>
    <w:p w:rsidR="00C11E36" w:rsidRPr="001612FF" w:rsidRDefault="00526291" w:rsidP="00C11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6291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основании пункта 1 статьи 30.1 Федерального закона от 22 апреля 1996 года №39-ФЗ  «О рынке ценных бумаг» и пункта 1 статьи 92.1 Федерального закона от 26 декабря 1995 года №208-ФЗ «Об акционерных обществах» обратиться в Волго-Вятское главное управление Центрального банка Российской Федерации с заявлением  об освобождении Акционерного общества «Городская клиническая больница № 12» г. Казани от обязанности осуществлять раскрытие информации</w:t>
      </w:r>
      <w:proofErr w:type="gramEnd"/>
      <w:r w:rsidRPr="005262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со статьей 30 Федерального закона от 22 апреля 1996 года №39-ФЗ «О рынке ценных бумаг».</w:t>
      </w:r>
    </w:p>
    <w:p w:rsidR="00526291" w:rsidRDefault="00526291" w:rsidP="00C11E36">
      <w:pPr>
        <w:spacing w:after="0" w:line="240" w:lineRule="auto"/>
        <w:ind w:right="-11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E36" w:rsidRPr="001612FF" w:rsidRDefault="00C11E36" w:rsidP="00C11E36">
      <w:pPr>
        <w:spacing w:after="0" w:line="240" w:lineRule="auto"/>
        <w:ind w:right="-11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протокола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1C53" w:rsidRPr="00D21C53">
        <w:rPr>
          <w:rFonts w:ascii="Times New Roman" w:eastAsia="Times New Roman" w:hAnsi="Times New Roman"/>
          <w:sz w:val="24"/>
          <w:szCs w:val="24"/>
          <w:lang w:eastAsia="ru-RU"/>
        </w:rPr>
        <w:t>внеочередного общего собрания акционеров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26291">
        <w:rPr>
          <w:rFonts w:ascii="Times New Roman" w:eastAsia="Times New Roman" w:hAnsi="Times New Roman"/>
          <w:sz w:val="24"/>
          <w:szCs w:val="24"/>
          <w:lang w:eastAsia="ru-RU"/>
        </w:rPr>
        <w:t>27.06.2022</w:t>
      </w:r>
      <w:r w:rsidRPr="001612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5841" w:rsidRDefault="00FA5841" w:rsidP="00D21C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D21C53" w:rsidRPr="00D21C53" w:rsidRDefault="00D21C53" w:rsidP="00D21C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Председательствующий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собрании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</w:t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Г.Р. Шакирова </w:t>
      </w:r>
    </w:p>
    <w:p w:rsidR="00FA5841" w:rsidRPr="00FA5841" w:rsidRDefault="00FA5841" w:rsidP="00D21C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1C53" w:rsidRPr="00D21C53" w:rsidRDefault="00D21C53" w:rsidP="00D21C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Секретарь собрания</w:t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</w:t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D21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    Ю.М. Зальмунин </w:t>
      </w:r>
    </w:p>
    <w:p w:rsidR="00D21C53" w:rsidRPr="00D21C53" w:rsidRDefault="00D21C53" w:rsidP="00D21C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11E36" w:rsidRDefault="00526291" w:rsidP="003400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28.06.2022</w:t>
      </w:r>
    </w:p>
    <w:sectPr w:rsidR="00C11E36" w:rsidSect="003075A0">
      <w:footerReference w:type="default" r:id="rId7"/>
      <w:pgSz w:w="11906" w:h="16838"/>
      <w:pgMar w:top="709" w:right="850" w:bottom="851" w:left="1276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10" w:rsidRDefault="00B13310" w:rsidP="00C11E36">
      <w:pPr>
        <w:spacing w:after="0" w:line="240" w:lineRule="auto"/>
      </w:pPr>
      <w:r>
        <w:separator/>
      </w:r>
    </w:p>
  </w:endnote>
  <w:endnote w:type="continuationSeparator" w:id="0">
    <w:p w:rsidR="00B13310" w:rsidRDefault="00B13310" w:rsidP="00C1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327640"/>
      <w:docPartObj>
        <w:docPartGallery w:val="Page Numbers (Bottom of Page)"/>
        <w:docPartUnique/>
      </w:docPartObj>
    </w:sdtPr>
    <w:sdtEndPr/>
    <w:sdtContent>
      <w:p w:rsidR="00C11E36" w:rsidRDefault="00C11E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41">
          <w:rPr>
            <w:noProof/>
          </w:rPr>
          <w:t>1</w:t>
        </w:r>
        <w:r>
          <w:fldChar w:fldCharType="end"/>
        </w:r>
      </w:p>
    </w:sdtContent>
  </w:sdt>
  <w:p w:rsidR="00C11E36" w:rsidRDefault="00C11E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10" w:rsidRDefault="00B13310" w:rsidP="00C11E36">
      <w:pPr>
        <w:spacing w:after="0" w:line="240" w:lineRule="auto"/>
      </w:pPr>
      <w:r>
        <w:separator/>
      </w:r>
    </w:p>
  </w:footnote>
  <w:footnote w:type="continuationSeparator" w:id="0">
    <w:p w:rsidR="00B13310" w:rsidRDefault="00B13310" w:rsidP="00C11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6"/>
    <w:rsid w:val="000C5C14"/>
    <w:rsid w:val="000F779D"/>
    <w:rsid w:val="00195D34"/>
    <w:rsid w:val="001A6138"/>
    <w:rsid w:val="003075A0"/>
    <w:rsid w:val="00340087"/>
    <w:rsid w:val="003E1060"/>
    <w:rsid w:val="004F688E"/>
    <w:rsid w:val="00526291"/>
    <w:rsid w:val="00683281"/>
    <w:rsid w:val="009108BB"/>
    <w:rsid w:val="009A22DF"/>
    <w:rsid w:val="009B48C9"/>
    <w:rsid w:val="00AD4342"/>
    <w:rsid w:val="00B13310"/>
    <w:rsid w:val="00C11E36"/>
    <w:rsid w:val="00C13E66"/>
    <w:rsid w:val="00D21C53"/>
    <w:rsid w:val="00D3541F"/>
    <w:rsid w:val="00D548B6"/>
    <w:rsid w:val="00DF40A9"/>
    <w:rsid w:val="00EF002A"/>
    <w:rsid w:val="00FA5841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36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widowControl w:val="0"/>
      <w:autoSpaceDE w:val="0"/>
      <w:autoSpaceDN w:val="0"/>
      <w:adjustRightInd w:val="0"/>
      <w:spacing w:before="20" w:after="4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E36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C1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E3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36"/>
    <w:pPr>
      <w:spacing w:after="200" w:line="276" w:lineRule="auto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widowControl w:val="0"/>
      <w:autoSpaceDE w:val="0"/>
      <w:autoSpaceDN w:val="0"/>
      <w:adjustRightInd w:val="0"/>
      <w:spacing w:before="20" w:after="4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1E36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C1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1E3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 Е. О</dc:creator>
  <cp:lastModifiedBy>Бандукова Е.О.</cp:lastModifiedBy>
  <cp:revision>3</cp:revision>
  <dcterms:created xsi:type="dcterms:W3CDTF">2022-06-27T07:02:00Z</dcterms:created>
  <dcterms:modified xsi:type="dcterms:W3CDTF">2022-06-27T14:57:00Z</dcterms:modified>
</cp:coreProperties>
</file>